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0" w:rsidRPr="00476223" w:rsidRDefault="00171320" w:rsidP="00476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223">
        <w:rPr>
          <w:rFonts w:ascii="Times New Roman" w:hAnsi="Times New Roman" w:cs="Times New Roman"/>
          <w:b/>
          <w:sz w:val="24"/>
          <w:szCs w:val="24"/>
        </w:rPr>
        <w:t>Отворен</w:t>
      </w:r>
      <w:proofErr w:type="spellEnd"/>
      <w:r w:rsidRPr="0047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22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47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22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223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47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22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223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476223">
        <w:rPr>
          <w:rFonts w:ascii="Times New Roman" w:hAnsi="Times New Roman" w:cs="Times New Roman"/>
          <w:b/>
          <w:sz w:val="24"/>
          <w:szCs w:val="24"/>
        </w:rPr>
        <w:t xml:space="preserve"> EUROWEB +</w:t>
      </w:r>
    </w:p>
    <w:p w:rsidR="00765DB0" w:rsidRPr="00476223" w:rsidRDefault="00765DB0" w:rsidP="00476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B0" w:rsidRPr="00765DB0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Стипендије програма</w:t>
      </w:r>
      <w:r w:rsidRPr="0047622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 </w:t>
      </w:r>
      <w:proofErr w:type="spellStart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>Еразмус</w:t>
      </w:r>
      <w:proofErr w:type="spellEnd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>Мундус</w:t>
      </w:r>
      <w:proofErr w:type="spellEnd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>акција</w:t>
      </w:r>
      <w:proofErr w:type="spellEnd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– </w:t>
      </w:r>
      <w:proofErr w:type="spellStart"/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</w:rPr>
        <w:t>мрежа</w:t>
      </w:r>
      <w:proofErr w:type="spellEnd"/>
      <w:r w:rsidRPr="00476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размене</w:t>
      </w:r>
    </w:p>
    <w:p w:rsidR="00765DB0" w:rsidRPr="00765DB0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23">
        <w:rPr>
          <w:rFonts w:ascii="Times New Roman" w:hAnsi="Times New Roman" w:cs="Times New Roman"/>
          <w:sz w:val="24"/>
          <w:szCs w:val="24"/>
        </w:rPr>
        <w:t xml:space="preserve">EUROWEB +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Еразмус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Мундус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акција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размени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високошколским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установама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762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>ЕУ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земаља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762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>земаља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Западног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DB0">
        <w:rPr>
          <w:rFonts w:ascii="Times New Roman" w:eastAsia="Times New Roman" w:hAnsi="Times New Roman" w:cs="Times New Roman"/>
          <w:sz w:val="24"/>
          <w:szCs w:val="24"/>
        </w:rPr>
        <w:t>Балкана</w:t>
      </w:r>
      <w:proofErr w:type="spellEnd"/>
      <w:r w:rsidRPr="00765D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Размена студената и запослених је покривена одговарајућим стипендијама и цео програм финансира Европска комисија.</w:t>
      </w:r>
    </w:p>
    <w:p w:rsidR="00765DB0" w:rsidRPr="00476223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 окупља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девет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универзитета из ЕУ земаља и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354C"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девет 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>универзитета са Западног Балкана (партнери на пројекту), који између себе могу размењивати студенте на свим нивоима студија, као и запослене, и то административни и академски кадар.</w:t>
      </w:r>
    </w:p>
    <w:p w:rsidR="00D2354C" w:rsidRPr="004807A3" w:rsidRDefault="00D2354C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 покрива следеће </w:t>
      </w:r>
      <w:r w:rsidRPr="0047622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студијске области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27EA9" w:rsidRPr="00267A84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математика, информатика, компјутерске науке, софтверско инжењерство, електротехника</w:t>
      </w:r>
      <w:r w:rsidR="004807A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5DB0" w:rsidRPr="00476223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Универзитет у Крагујевцу није партнер</w:t>
      </w:r>
      <w:r w:rsidR="009A6C9B" w:rsidRPr="00476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ска институција </w:t>
      </w:r>
      <w:r w:rsidRPr="00765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 овој мрежи размене, али свакако може учествовати у истој кроз циљну групу 2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  <w:r w:rsidRPr="00765DB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hyperlink r:id="rId5" w:tgtFrame="_blank" w:history="1">
        <w:r w:rsidRPr="0047622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/>
          </w:rPr>
          <w:t>Target Group 2</w:t>
        </w:r>
      </w:hyperlink>
      <w:r w:rsidRPr="00476223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:rsidR="00765DB0" w:rsidRPr="00476223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оквиру овог позива за циљну групу 2 доступне су стипендије за мастер студије</w:t>
      </w:r>
      <w:r w:rsidR="00D2354C"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за целе мастер студије или </w:t>
      </w:r>
      <w:r w:rsidR="009A6C9B"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размену на нивоу мастер студија, </w:t>
      </w:r>
      <w:r w:rsidR="00D2354C"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у трајању до 24 месеца (највише).</w:t>
      </w:r>
    </w:p>
    <w:p w:rsidR="00D2354C" w:rsidRPr="00476223" w:rsidRDefault="00D2354C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Студенти и дипломци Универзитета у Крагујевцу </w:t>
      </w:r>
      <w:r w:rsidR="007834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оквиру овог програма могу алицирати за боравак на неком од ЕУ партнерских универзитета: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Mälardalen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Sweden (</w:t>
      </w:r>
      <w:r w:rsidRPr="004762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RS"/>
        </w:rPr>
        <w:t>координатор програма</w:t>
      </w:r>
      <w:r w:rsidRPr="00476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)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Sofia University St.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Kliment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Ohridski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, Bulgaria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Josip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Juraj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Strossmayer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Osijek, Croatia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Vrije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Universiteit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Amsterdam, The Netherlands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degli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dell'Aquila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, Italy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Åbo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Akademi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Finland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Universität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Paderborn, Germany</w:t>
      </w:r>
    </w:p>
    <w:p w:rsidR="00D2354C" w:rsidRPr="00D2354C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Politehnica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Bucharest, Romania</w:t>
      </w:r>
    </w:p>
    <w:p w:rsidR="00D2354C" w:rsidRPr="00476223" w:rsidRDefault="00D2354C" w:rsidP="00476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les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Illes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Balears</w:t>
      </w:r>
      <w:proofErr w:type="spellEnd"/>
      <w:r w:rsidRPr="00D2354C">
        <w:rPr>
          <w:rFonts w:ascii="Times New Roman" w:eastAsia="Times New Roman" w:hAnsi="Times New Roman" w:cs="Times New Roman"/>
          <w:color w:val="000000"/>
          <w:sz w:val="24"/>
          <w:szCs w:val="24"/>
        </w:rPr>
        <w:t>, Spain</w:t>
      </w:r>
    </w:p>
    <w:p w:rsidR="00476223" w:rsidRPr="00476223" w:rsidRDefault="00476223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Академску понуду ЕУ партнерс</w:t>
      </w:r>
      <w:r w:rsidR="00BA3D02">
        <w:rPr>
          <w:rFonts w:ascii="Times New Roman" w:eastAsia="Times New Roman" w:hAnsi="Times New Roman" w:cs="Times New Roman"/>
          <w:sz w:val="24"/>
          <w:szCs w:val="24"/>
          <w:lang w:val="sr-Cyrl-RS"/>
        </w:rPr>
        <w:t>ких универзитета и контакт особе задужене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Pr="00476223">
        <w:rPr>
          <w:rFonts w:ascii="Times New Roman" w:hAnsi="Times New Roman" w:cs="Times New Roman"/>
          <w:sz w:val="24"/>
          <w:szCs w:val="24"/>
        </w:rPr>
        <w:t>EUROWEB</w:t>
      </w:r>
      <w:r w:rsidRPr="00476223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видети </w:t>
      </w:r>
      <w:hyperlink r:id="rId6" w:history="1">
        <w:r w:rsidRPr="0047622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4762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5DB0" w:rsidRPr="00476223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пријаву: 15. фебруар 2015.</w:t>
      </w:r>
      <w:r w:rsidR="0047622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765DB0" w:rsidRPr="00476223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се врши електронским путем на адреси: </w:t>
      </w:r>
    </w:p>
    <w:p w:rsidR="00765DB0" w:rsidRPr="00476223" w:rsidRDefault="00267A84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7" w:history="1">
        <w:r w:rsidR="00765DB0" w:rsidRPr="0047622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http://www.mrtc.mdh.se/eurowebplus/application/applicant/</w:t>
        </w:r>
      </w:hyperlink>
    </w:p>
    <w:p w:rsidR="009A6C9B" w:rsidRPr="00476223" w:rsidRDefault="009A6C9B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Упутство за пријаву </w:t>
      </w:r>
      <w:r w:rsid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можете 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видети </w:t>
      </w:r>
      <w:hyperlink r:id="rId8" w:history="1">
        <w:r w:rsidRPr="0047622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6C9B" w:rsidRPr="00476223" w:rsidRDefault="009A6C9B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Документа за пријаву:</w:t>
      </w:r>
    </w:p>
    <w:p w:rsidR="009A6C9B" w:rsidRPr="00476223" w:rsidRDefault="009A6C9B" w:rsidP="004762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Копија пасоша или личне карте</w:t>
      </w:r>
    </w:p>
    <w:p w:rsidR="009A6C9B" w:rsidRPr="00476223" w:rsidRDefault="009A6C9B" w:rsidP="004762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223">
        <w:rPr>
          <w:rFonts w:ascii="Times New Roman" w:eastAsia="Times New Roman" w:hAnsi="Times New Roman" w:cs="Times New Roman"/>
          <w:sz w:val="24"/>
          <w:szCs w:val="24"/>
        </w:rPr>
        <w:t>CV</w:t>
      </w:r>
    </w:p>
    <w:p w:rsidR="009A6C9B" w:rsidRPr="00476223" w:rsidRDefault="009A6C9B" w:rsidP="004762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Официјелни прев</w:t>
      </w:r>
      <w:r w:rsidR="00BA3D02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транскрипта оцена или дипломе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високошколске институције</w:t>
      </w:r>
    </w:p>
    <w:p w:rsidR="009A6C9B" w:rsidRPr="00476223" w:rsidRDefault="009A6C9B" w:rsidP="004762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Писма препоруке</w:t>
      </w:r>
    </w:p>
    <w:p w:rsidR="009A6C9B" w:rsidRPr="00476223" w:rsidRDefault="009A6C9B" w:rsidP="004762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>Језички сертификати (ако су захтевани од стране</w:t>
      </w:r>
      <w:r w:rsidR="00B93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ЕУ партнерске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институције)</w:t>
      </w:r>
    </w:p>
    <w:p w:rsidR="00765DB0" w:rsidRPr="00476223" w:rsidRDefault="00D2354C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</w:pP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Додатне информације </w:t>
      </w:r>
      <w:r w:rsid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можете </w:t>
      </w:r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наћи на </w:t>
      </w:r>
      <w:hyperlink r:id="rId9" w:history="1">
        <w:r w:rsidRPr="0047622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званичном сајту програма</w:t>
        </w:r>
      </w:hyperlink>
      <w:r w:rsidRPr="00476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65DB0" w:rsidRPr="00765DB0" w:rsidRDefault="00765DB0" w:rsidP="004762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</w:pPr>
    </w:p>
    <w:p w:rsidR="00765DB0" w:rsidRPr="00476223" w:rsidRDefault="00765DB0" w:rsidP="00476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20" w:rsidRPr="00476223" w:rsidRDefault="00171320" w:rsidP="00476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20" w:rsidRPr="00476223" w:rsidRDefault="00171320" w:rsidP="00476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320" w:rsidRPr="00476223" w:rsidRDefault="00171320" w:rsidP="004762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320" w:rsidRPr="00476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5A2C"/>
    <w:multiLevelType w:val="multilevel"/>
    <w:tmpl w:val="091E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6A67"/>
    <w:multiLevelType w:val="multilevel"/>
    <w:tmpl w:val="A2E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97380"/>
    <w:multiLevelType w:val="multilevel"/>
    <w:tmpl w:val="6EF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45052"/>
    <w:multiLevelType w:val="hybridMultilevel"/>
    <w:tmpl w:val="4C3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D7A7E"/>
    <w:multiLevelType w:val="hybridMultilevel"/>
    <w:tmpl w:val="FBA0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0"/>
    <w:rsid w:val="00127EA9"/>
    <w:rsid w:val="00171320"/>
    <w:rsid w:val="002108D2"/>
    <w:rsid w:val="00267A84"/>
    <w:rsid w:val="003C0E90"/>
    <w:rsid w:val="00476223"/>
    <w:rsid w:val="004807A3"/>
    <w:rsid w:val="005F55DF"/>
    <w:rsid w:val="00765DB0"/>
    <w:rsid w:val="0078343E"/>
    <w:rsid w:val="008A5AC6"/>
    <w:rsid w:val="009A6C9B"/>
    <w:rsid w:val="00A5018A"/>
    <w:rsid w:val="00B52879"/>
    <w:rsid w:val="00B93E36"/>
    <w:rsid w:val="00BA3D02"/>
    <w:rsid w:val="00D2354C"/>
    <w:rsid w:val="00D64B0C"/>
    <w:rsid w:val="00D738C3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37F5-794C-4FB3-AA02-FD502979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DB0"/>
  </w:style>
  <w:style w:type="character" w:styleId="Hyperlink">
    <w:name w:val="Hyperlink"/>
    <w:basedOn w:val="DefaultParagraphFont"/>
    <w:uiPriority w:val="99"/>
    <w:unhideWhenUsed/>
    <w:rsid w:val="00765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D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c.mdh.se/euroweb/download/MobileMe-ManualForApplica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tc.mdh.se/eurowebplus/application/applic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tc.mdh.se/eurowebplus/index.php?choice=partn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tc.mdh.se/eurowebplus/index.php?choice=application&amp;choice1=targetgrou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tc.mdh.se/eurowebplu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2015-01-08T09:43:00Z</dcterms:created>
  <dcterms:modified xsi:type="dcterms:W3CDTF">2015-01-13T12:04:00Z</dcterms:modified>
</cp:coreProperties>
</file>