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F3" w:rsidRPr="001705F3" w:rsidRDefault="001705F3" w:rsidP="001705F3">
      <w:pPr>
        <w:jc w:val="center"/>
        <w:rPr>
          <w:b/>
          <w:lang w:val="sr-Cyrl-RS"/>
        </w:rPr>
      </w:pPr>
      <w:r>
        <w:rPr>
          <w:b/>
          <w:lang w:val="sr-Cyrl-RS"/>
        </w:rPr>
        <w:t>Отворен конкурс за пријаву за програм SIGMA</w:t>
      </w:r>
      <w:r w:rsidR="00362073" w:rsidRPr="001705F3">
        <w:rPr>
          <w:b/>
          <w:lang w:val="sr-Cyrl-RS"/>
        </w:rPr>
        <w:t xml:space="preserve"> </w:t>
      </w:r>
      <w:r>
        <w:rPr>
          <w:b/>
          <w:lang w:val="sr-Cyrl-RS"/>
        </w:rPr>
        <w:t>Agile</w:t>
      </w:r>
    </w:p>
    <w:p w:rsidR="00362073" w:rsidRPr="001705F3" w:rsidRDefault="00CC3224" w:rsidP="001705F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Стипендије програма </w:t>
      </w:r>
      <w:proofErr w:type="spellStart"/>
      <w:r w:rsidR="00362073" w:rsidRPr="001705F3">
        <w:rPr>
          <w:b/>
        </w:rPr>
        <w:t>Еразмус</w:t>
      </w:r>
      <w:proofErr w:type="spellEnd"/>
      <w:r w:rsidR="00362073" w:rsidRPr="001705F3">
        <w:rPr>
          <w:b/>
        </w:rPr>
        <w:t xml:space="preserve"> </w:t>
      </w:r>
      <w:proofErr w:type="spellStart"/>
      <w:r w:rsidR="00362073" w:rsidRPr="001705F3">
        <w:rPr>
          <w:b/>
        </w:rPr>
        <w:t>Мундус</w:t>
      </w:r>
      <w:proofErr w:type="spellEnd"/>
      <w:r w:rsidR="00362073" w:rsidRPr="001705F3">
        <w:rPr>
          <w:b/>
        </w:rPr>
        <w:t xml:space="preserve"> </w:t>
      </w:r>
      <w:proofErr w:type="spellStart"/>
      <w:r w:rsidR="00362073" w:rsidRPr="001705F3">
        <w:rPr>
          <w:b/>
        </w:rPr>
        <w:t>акција</w:t>
      </w:r>
      <w:proofErr w:type="spellEnd"/>
      <w:r w:rsidR="00362073" w:rsidRPr="001705F3">
        <w:rPr>
          <w:b/>
        </w:rPr>
        <w:t xml:space="preserve"> 2 – </w:t>
      </w:r>
      <w:proofErr w:type="spellStart"/>
      <w:r w:rsidR="00362073" w:rsidRPr="001705F3">
        <w:rPr>
          <w:b/>
        </w:rPr>
        <w:t>мрежа</w:t>
      </w:r>
      <w:proofErr w:type="spellEnd"/>
      <w:r w:rsidR="00362073" w:rsidRPr="001705F3">
        <w:rPr>
          <w:b/>
        </w:rPr>
        <w:t xml:space="preserve"> </w:t>
      </w:r>
      <w:r w:rsidR="00362073" w:rsidRPr="001705F3">
        <w:rPr>
          <w:b/>
          <w:lang w:val="sr-Cyrl-RS"/>
        </w:rPr>
        <w:t>размене</w:t>
      </w:r>
    </w:p>
    <w:p w:rsidR="00362073" w:rsidRDefault="00362073" w:rsidP="00974988"/>
    <w:p w:rsidR="00975EF8" w:rsidRPr="00CC3224" w:rsidRDefault="001705F3" w:rsidP="00CC3224">
      <w:pPr>
        <w:ind w:left="284" w:firstLine="0"/>
        <w:jc w:val="both"/>
        <w:rPr>
          <w:lang w:val="sr-Cyrl-RS"/>
        </w:rPr>
      </w:pPr>
      <w:r>
        <w:rPr>
          <w:lang w:val="de-DE"/>
        </w:rPr>
        <w:t>SI</w:t>
      </w:r>
      <w:r>
        <w:t xml:space="preserve">GMA Agile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Еразмус</w:t>
      </w:r>
      <w:proofErr w:type="spellEnd"/>
      <w:r>
        <w:t xml:space="preserve"> </w:t>
      </w:r>
      <w:proofErr w:type="spellStart"/>
      <w:r>
        <w:t>Мундус</w:t>
      </w:r>
      <w:proofErr w:type="spellEnd"/>
      <w:r>
        <w:t xml:space="preserve"> </w:t>
      </w:r>
      <w:proofErr w:type="spellStart"/>
      <w:r>
        <w:t>акција</w:t>
      </w:r>
      <w:proofErr w:type="spellEnd"/>
      <w:r>
        <w:t xml:space="preserve"> 2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намењен</w:t>
      </w:r>
      <w:proofErr w:type="spellEnd"/>
      <w:r>
        <w:t xml:space="preserve"> </w:t>
      </w:r>
      <w:proofErr w:type="spellStart"/>
      <w:r>
        <w:t>размени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високошколским</w:t>
      </w:r>
      <w:proofErr w:type="spellEnd"/>
      <w:r>
        <w:t xml:space="preserve"> </w:t>
      </w:r>
      <w:proofErr w:type="spellStart"/>
      <w:r>
        <w:t>установама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r w:rsidR="00975EF8">
        <w:rPr>
          <w:lang w:val="sr-Cyrl-RS"/>
        </w:rPr>
        <w:t xml:space="preserve">ЕУ </w:t>
      </w:r>
      <w:proofErr w:type="spellStart"/>
      <w:r>
        <w:t>земаља</w:t>
      </w:r>
      <w:proofErr w:type="spellEnd"/>
      <w:r>
        <w:t xml:space="preserve"> </w:t>
      </w:r>
      <w:r w:rsidR="00975EF8">
        <w:t xml:space="preserve">и </w:t>
      </w:r>
      <w:r w:rsidR="006F2BC9">
        <w:rPr>
          <w:lang w:val="sr-Cyrl-RS"/>
        </w:rPr>
        <w:t xml:space="preserve">земаља </w:t>
      </w:r>
      <w:proofErr w:type="spellStart"/>
      <w:r>
        <w:t>Западног</w:t>
      </w:r>
      <w:proofErr w:type="spellEnd"/>
      <w:r>
        <w:t xml:space="preserve"> </w:t>
      </w:r>
      <w:proofErr w:type="spellStart"/>
      <w:r>
        <w:t>Балкана</w:t>
      </w:r>
      <w:proofErr w:type="spellEnd"/>
      <w:r>
        <w:t>.</w:t>
      </w:r>
      <w:r w:rsidR="00CC3224">
        <w:rPr>
          <w:lang w:val="sr-Cyrl-RS"/>
        </w:rPr>
        <w:t xml:space="preserve"> Размена студената и запослених је покривена одговарајућим стипендијама и цео програм финансира Европска комисија.</w:t>
      </w:r>
    </w:p>
    <w:p w:rsidR="00BF581F" w:rsidRDefault="00BF581F" w:rsidP="00CC3224">
      <w:pPr>
        <w:ind w:left="284" w:firstLine="0"/>
        <w:jc w:val="both"/>
        <w:rPr>
          <w:lang w:val="sr-Cyrl-RS"/>
        </w:rPr>
      </w:pPr>
      <w:r>
        <w:rPr>
          <w:lang w:val="sr-Cyrl-RS"/>
        </w:rPr>
        <w:t xml:space="preserve">Програм окупља групу универзитета из </w:t>
      </w:r>
      <w:r w:rsidR="00975EF8">
        <w:rPr>
          <w:lang w:val="sr-Cyrl-RS"/>
        </w:rPr>
        <w:t xml:space="preserve">ЕУ </w:t>
      </w:r>
      <w:r>
        <w:rPr>
          <w:lang w:val="sr-Cyrl-RS"/>
        </w:rPr>
        <w:t>земаља и групу универзитета са Западног Балкана (партнери на пројекту), који између себе могу размењивати студенте на свим нивоима студија, као и запослене</w:t>
      </w:r>
      <w:r w:rsidR="00975EF8">
        <w:rPr>
          <w:lang w:val="sr-Cyrl-RS"/>
        </w:rPr>
        <w:t>,</w:t>
      </w:r>
      <w:r>
        <w:rPr>
          <w:lang w:val="sr-Cyrl-RS"/>
        </w:rPr>
        <w:t xml:space="preserve"> и то административни и академски кадар.</w:t>
      </w:r>
    </w:p>
    <w:p w:rsidR="00BF581F" w:rsidRDefault="00BF581F" w:rsidP="00CC3224">
      <w:pPr>
        <w:ind w:left="284" w:firstLine="0"/>
        <w:jc w:val="both"/>
        <w:rPr>
          <w:lang w:val="de-DE"/>
        </w:rPr>
      </w:pPr>
      <w:r w:rsidRPr="00975EF8">
        <w:rPr>
          <w:b/>
          <w:u w:val="single"/>
          <w:lang w:val="sr-Cyrl-RS"/>
        </w:rPr>
        <w:t xml:space="preserve">Универзитет у Крагујевцу није партнер </w:t>
      </w:r>
      <w:r w:rsidR="00975EF8">
        <w:rPr>
          <w:b/>
          <w:u w:val="single"/>
          <w:lang w:val="sr-Cyrl-RS"/>
        </w:rPr>
        <w:t>у овој мрежи размене</w:t>
      </w:r>
      <w:r w:rsidRPr="00975EF8">
        <w:rPr>
          <w:b/>
          <w:u w:val="single"/>
          <w:lang w:val="sr-Cyrl-RS"/>
        </w:rPr>
        <w:t>, али свакако може учествовати у исто</w:t>
      </w:r>
      <w:r w:rsidR="00975EF8">
        <w:rPr>
          <w:b/>
          <w:u w:val="single"/>
          <w:lang w:val="sr-Cyrl-RS"/>
        </w:rPr>
        <w:t>ј</w:t>
      </w:r>
      <w:r w:rsidRPr="00975EF8">
        <w:rPr>
          <w:b/>
          <w:u w:val="single"/>
          <w:lang w:val="sr-Cyrl-RS"/>
        </w:rPr>
        <w:t xml:space="preserve"> кроз циљну групу 2</w:t>
      </w:r>
      <w:r>
        <w:rPr>
          <w:lang w:val="sr-Cyrl-RS"/>
        </w:rPr>
        <w:t xml:space="preserve"> (</w:t>
      </w:r>
      <w:r w:rsidR="00975EF8">
        <w:rPr>
          <w:b/>
          <w:lang w:val="de-DE"/>
        </w:rPr>
        <w:fldChar w:fldCharType="begin"/>
      </w:r>
      <w:r w:rsidR="00975EF8">
        <w:rPr>
          <w:b/>
          <w:lang w:val="de-DE"/>
        </w:rPr>
        <w:instrText xml:space="preserve"> HYPERLINK "http://portal.uw.edu.pl/en/web/sigma/who-can-apply" </w:instrText>
      </w:r>
      <w:r w:rsidR="00975EF8">
        <w:rPr>
          <w:b/>
          <w:lang w:val="de-DE"/>
        </w:rPr>
      </w:r>
      <w:r w:rsidR="00975EF8">
        <w:rPr>
          <w:b/>
          <w:lang w:val="de-DE"/>
        </w:rPr>
        <w:fldChar w:fldCharType="separate"/>
      </w:r>
      <w:r w:rsidRPr="00975EF8">
        <w:rPr>
          <w:rStyle w:val="Hyperlink"/>
          <w:b/>
          <w:lang w:val="de-DE"/>
        </w:rPr>
        <w:t>Target Group 2</w:t>
      </w:r>
      <w:r w:rsidR="00975EF8">
        <w:rPr>
          <w:b/>
          <w:lang w:val="de-DE"/>
        </w:rPr>
        <w:fldChar w:fldCharType="end"/>
      </w:r>
      <w:r>
        <w:rPr>
          <w:lang w:val="de-DE"/>
        </w:rPr>
        <w:t xml:space="preserve">): </w:t>
      </w:r>
    </w:p>
    <w:p w:rsidR="00BF581F" w:rsidRDefault="00BF581F" w:rsidP="00CC32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F581F">
        <w:rPr>
          <w:lang w:val="sr-Cyrl-RS"/>
        </w:rPr>
        <w:t xml:space="preserve">студенти мастер и докторских студија могу аплицирати за размену (1 или 2 семестра), </w:t>
      </w:r>
    </w:p>
    <w:p w:rsidR="00BF581F" w:rsidRPr="00BF581F" w:rsidRDefault="00BF581F" w:rsidP="00CC32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F581F">
        <w:rPr>
          <w:lang w:val="sr-Cyrl-RS"/>
        </w:rPr>
        <w:t>дипломци могу аплицирати за целе мастер или докторске студије</w:t>
      </w:r>
    </w:p>
    <w:p w:rsidR="00BF581F" w:rsidRDefault="00BF581F" w:rsidP="00CC32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F581F">
        <w:rPr>
          <w:lang w:val="sr-Cyrl-RS"/>
        </w:rPr>
        <w:t>запослени на факултетима Универзитета у Крагујевцу могу аплицирати за размену у трајању од месеца дана</w:t>
      </w:r>
      <w:r w:rsidR="00975EF8">
        <w:rPr>
          <w:lang w:val="sr-Cyrl-RS"/>
        </w:rPr>
        <w:t xml:space="preserve"> или за размену као пост-докторанти</w:t>
      </w:r>
      <w:r w:rsidR="00CC3224">
        <w:rPr>
          <w:lang w:val="sr-Cyrl-RS"/>
        </w:rPr>
        <w:t xml:space="preserve"> у трајању од 6 месеци</w:t>
      </w:r>
    </w:p>
    <w:p w:rsidR="00BF581F" w:rsidRPr="00BF581F" w:rsidRDefault="00BF581F" w:rsidP="00CC3224">
      <w:pPr>
        <w:ind w:left="284" w:firstLine="0"/>
        <w:jc w:val="both"/>
        <w:rPr>
          <w:lang w:val="sr-Cyrl-RS"/>
        </w:rPr>
      </w:pPr>
      <w:r>
        <w:rPr>
          <w:lang w:val="sr-Cyrl-RS"/>
        </w:rPr>
        <w:t xml:space="preserve">Заинтересовани бирају жељену институцију на основу академске понуде (да бисте пронашли институцију која вам највише одговара, погледајте </w:t>
      </w:r>
      <w:r w:rsidR="00975EF8" w:rsidRPr="00975EF8">
        <w:rPr>
          <w:b/>
          <w:lang w:val="sr-Cyrl-RS"/>
        </w:rPr>
        <w:fldChar w:fldCharType="begin"/>
      </w:r>
      <w:r w:rsidR="00975EF8" w:rsidRPr="00975EF8">
        <w:rPr>
          <w:b/>
          <w:lang w:val="sr-Cyrl-RS"/>
        </w:rPr>
        <w:instrText xml:space="preserve"> HYPERLINK "https://emecw.gis.lu.se/priorityFields.aspx?location=all&amp;lot=2SIGMA" </w:instrText>
      </w:r>
      <w:r w:rsidR="00975EF8" w:rsidRPr="00975EF8">
        <w:rPr>
          <w:b/>
          <w:lang w:val="sr-Cyrl-RS"/>
        </w:rPr>
      </w:r>
      <w:r w:rsidR="00975EF8" w:rsidRPr="00975EF8">
        <w:rPr>
          <w:b/>
          <w:lang w:val="sr-Cyrl-RS"/>
        </w:rPr>
        <w:fldChar w:fldCharType="separate"/>
      </w:r>
      <w:r w:rsidRPr="00975EF8">
        <w:rPr>
          <w:rStyle w:val="Hyperlink"/>
          <w:b/>
          <w:lang w:val="sr-Cyrl-RS"/>
        </w:rPr>
        <w:t>академску понуду свих универзитета</w:t>
      </w:r>
      <w:r w:rsidR="00975EF8" w:rsidRPr="00975EF8">
        <w:rPr>
          <w:b/>
          <w:lang w:val="sr-Cyrl-RS"/>
        </w:rPr>
        <w:fldChar w:fldCharType="end"/>
      </w:r>
      <w:r>
        <w:rPr>
          <w:lang w:val="sr-Cyrl-RS"/>
        </w:rPr>
        <w:t xml:space="preserve"> из ЕУ-а који су укључени у овај програм):</w:t>
      </w:r>
    </w:p>
    <w:p w:rsidR="00BF581F" w:rsidRPr="00BF581F" w:rsidRDefault="00BF581F" w:rsidP="00BF581F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r w:rsidRPr="00BF581F">
        <w:rPr>
          <w:lang w:val="de-DE"/>
        </w:rPr>
        <w:t xml:space="preserve">University </w:t>
      </w:r>
      <w:proofErr w:type="spellStart"/>
      <w:r w:rsidRPr="00BF581F">
        <w:rPr>
          <w:lang w:val="de-DE"/>
        </w:rPr>
        <w:t>of</w:t>
      </w:r>
      <w:proofErr w:type="spellEnd"/>
      <w:r w:rsidRPr="00BF581F">
        <w:rPr>
          <w:lang w:val="de-DE"/>
        </w:rPr>
        <w:t xml:space="preserve"> </w:t>
      </w:r>
      <w:proofErr w:type="spellStart"/>
      <w:r w:rsidRPr="00BF581F">
        <w:rPr>
          <w:lang w:val="de-DE"/>
        </w:rPr>
        <w:t>Warsaw</w:t>
      </w:r>
      <w:proofErr w:type="spellEnd"/>
      <w:r w:rsidRPr="00BF581F">
        <w:rPr>
          <w:lang w:val="de-DE"/>
        </w:rPr>
        <w:t xml:space="preserve">, </w:t>
      </w:r>
      <w:proofErr w:type="spellStart"/>
      <w:r w:rsidRPr="00BF581F">
        <w:rPr>
          <w:lang w:val="de-DE"/>
        </w:rPr>
        <w:t>Poland</w:t>
      </w:r>
      <w:proofErr w:type="spellEnd"/>
    </w:p>
    <w:p w:rsidR="00BF581F" w:rsidRPr="00BF581F" w:rsidRDefault="00BF581F" w:rsidP="00BF581F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r w:rsidRPr="00BF581F">
        <w:rPr>
          <w:lang w:val="de-DE"/>
        </w:rPr>
        <w:t xml:space="preserve">City University London, </w:t>
      </w:r>
      <w:r>
        <w:rPr>
          <w:lang w:val="de-DE"/>
        </w:rPr>
        <w:t>UK</w:t>
      </w:r>
    </w:p>
    <w:p w:rsidR="00BF581F" w:rsidRPr="00BF581F" w:rsidRDefault="00BF581F" w:rsidP="00BF581F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r w:rsidRPr="00BF581F">
        <w:rPr>
          <w:lang w:val="de-DE"/>
        </w:rPr>
        <w:t>Humboldt University, Germany</w:t>
      </w:r>
    </w:p>
    <w:p w:rsidR="00BF581F" w:rsidRPr="00BF581F" w:rsidRDefault="00BF581F" w:rsidP="00BF581F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proofErr w:type="spellStart"/>
      <w:r w:rsidRPr="00BF581F">
        <w:rPr>
          <w:lang w:val="de-DE"/>
        </w:rPr>
        <w:t>Lappeenranta</w:t>
      </w:r>
      <w:proofErr w:type="spellEnd"/>
      <w:r w:rsidRPr="00BF581F">
        <w:rPr>
          <w:lang w:val="de-DE"/>
        </w:rPr>
        <w:t xml:space="preserve"> Un</w:t>
      </w:r>
      <w:r w:rsidRPr="00BF581F">
        <w:rPr>
          <w:lang w:val="de-DE"/>
        </w:rPr>
        <w:t xml:space="preserve">iversity </w:t>
      </w:r>
      <w:proofErr w:type="spellStart"/>
      <w:r w:rsidRPr="00BF581F">
        <w:rPr>
          <w:lang w:val="de-DE"/>
        </w:rPr>
        <w:t>of</w:t>
      </w:r>
      <w:proofErr w:type="spellEnd"/>
      <w:r w:rsidRPr="00BF581F">
        <w:rPr>
          <w:lang w:val="de-DE"/>
        </w:rPr>
        <w:t xml:space="preserve"> Technology, </w:t>
      </w:r>
      <w:proofErr w:type="spellStart"/>
      <w:r>
        <w:rPr>
          <w:lang w:val="de-DE"/>
        </w:rPr>
        <w:t>Fin</w:t>
      </w:r>
      <w:r w:rsidRPr="00BF581F">
        <w:rPr>
          <w:lang w:val="de-DE"/>
        </w:rPr>
        <w:t>land</w:t>
      </w:r>
      <w:proofErr w:type="spellEnd"/>
    </w:p>
    <w:p w:rsidR="00BF581F" w:rsidRPr="00BF581F" w:rsidRDefault="00BF581F" w:rsidP="00BF581F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r w:rsidRPr="00BF581F">
        <w:rPr>
          <w:lang w:val="de-DE"/>
        </w:rPr>
        <w:t xml:space="preserve">University </w:t>
      </w:r>
      <w:proofErr w:type="spellStart"/>
      <w:r w:rsidRPr="00BF581F">
        <w:rPr>
          <w:lang w:val="de-DE"/>
        </w:rPr>
        <w:t>of</w:t>
      </w:r>
      <w:proofErr w:type="spellEnd"/>
      <w:r w:rsidRPr="00BF581F">
        <w:rPr>
          <w:lang w:val="de-DE"/>
        </w:rPr>
        <w:t xml:space="preserve"> Milan, </w:t>
      </w:r>
      <w:proofErr w:type="spellStart"/>
      <w:r w:rsidRPr="00BF581F">
        <w:rPr>
          <w:lang w:val="de-DE"/>
        </w:rPr>
        <w:t>Italy</w:t>
      </w:r>
      <w:proofErr w:type="spellEnd"/>
    </w:p>
    <w:p w:rsidR="00BF581F" w:rsidRPr="00BF581F" w:rsidRDefault="00BF581F" w:rsidP="00BF581F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r w:rsidRPr="00BF581F">
        <w:rPr>
          <w:lang w:val="de-DE"/>
        </w:rPr>
        <w:t>University Nova de Lisboa, Portugal</w:t>
      </w:r>
    </w:p>
    <w:p w:rsidR="00BF581F" w:rsidRPr="00BF581F" w:rsidRDefault="00BF581F" w:rsidP="00BF581F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r w:rsidRPr="00BF581F">
        <w:rPr>
          <w:lang w:val="de-DE"/>
        </w:rPr>
        <w:t xml:space="preserve">University </w:t>
      </w:r>
      <w:proofErr w:type="spellStart"/>
      <w:r w:rsidRPr="00BF581F">
        <w:rPr>
          <w:lang w:val="de-DE"/>
        </w:rPr>
        <w:t>of</w:t>
      </w:r>
      <w:proofErr w:type="spellEnd"/>
      <w:r w:rsidRPr="00BF581F">
        <w:rPr>
          <w:lang w:val="de-DE"/>
        </w:rPr>
        <w:t xml:space="preserve"> Salzburg, Austria</w:t>
      </w:r>
    </w:p>
    <w:p w:rsidR="00BF581F" w:rsidRPr="00BF581F" w:rsidRDefault="00BF581F" w:rsidP="00BF581F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r w:rsidRPr="00BF581F">
        <w:rPr>
          <w:lang w:val="de-DE"/>
        </w:rPr>
        <w:t>University</w:t>
      </w:r>
      <w:r>
        <w:rPr>
          <w:lang w:val="de-DE"/>
        </w:rPr>
        <w:t xml:space="preserve"> </w:t>
      </w:r>
      <w:proofErr w:type="spellStart"/>
      <w:r w:rsidRPr="00BF581F">
        <w:rPr>
          <w:lang w:val="de-DE"/>
        </w:rPr>
        <w:t>of</w:t>
      </w:r>
      <w:proofErr w:type="spellEnd"/>
      <w:r w:rsidRPr="00BF581F">
        <w:rPr>
          <w:lang w:val="de-DE"/>
        </w:rPr>
        <w:t xml:space="preserve"> Twente, ITC, The </w:t>
      </w:r>
      <w:proofErr w:type="spellStart"/>
      <w:r w:rsidRPr="00BF581F">
        <w:rPr>
          <w:lang w:val="de-DE"/>
        </w:rPr>
        <w:t>Netherlands</w:t>
      </w:r>
      <w:proofErr w:type="spellEnd"/>
    </w:p>
    <w:p w:rsidR="00BF581F" w:rsidRPr="00BF581F" w:rsidRDefault="00BF581F" w:rsidP="00BF581F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proofErr w:type="spellStart"/>
      <w:r w:rsidRPr="00BF581F">
        <w:rPr>
          <w:lang w:val="de-DE"/>
        </w:rPr>
        <w:t>Pompeu</w:t>
      </w:r>
      <w:proofErr w:type="spellEnd"/>
      <w:r w:rsidRPr="00BF581F">
        <w:rPr>
          <w:lang w:val="de-DE"/>
        </w:rPr>
        <w:t xml:space="preserve"> </w:t>
      </w:r>
      <w:proofErr w:type="spellStart"/>
      <w:r w:rsidRPr="00BF581F">
        <w:rPr>
          <w:lang w:val="de-DE"/>
        </w:rPr>
        <w:t>Fabra</w:t>
      </w:r>
      <w:proofErr w:type="spellEnd"/>
      <w:r w:rsidRPr="00BF581F">
        <w:rPr>
          <w:lang w:val="de-DE"/>
        </w:rPr>
        <w:t xml:space="preserve"> University, Spain</w:t>
      </w:r>
    </w:p>
    <w:p w:rsidR="00BF581F" w:rsidRPr="00BF581F" w:rsidRDefault="00BF581F" w:rsidP="00BF581F">
      <w:pPr>
        <w:spacing w:after="0" w:line="240" w:lineRule="auto"/>
        <w:ind w:left="284" w:firstLine="0"/>
        <w:rPr>
          <w:lang w:val="de-DE"/>
        </w:rPr>
      </w:pPr>
    </w:p>
    <w:p w:rsidR="00975EF8" w:rsidRPr="00975EF8" w:rsidRDefault="00975EF8" w:rsidP="00975EF8">
      <w:pPr>
        <w:ind w:left="0" w:firstLine="0"/>
        <w:rPr>
          <w:lang w:val="sr-Cyrl-RS"/>
        </w:rPr>
      </w:pPr>
      <w:r>
        <w:rPr>
          <w:b/>
          <w:lang w:val="sr-Cyrl-RS"/>
        </w:rPr>
        <w:t xml:space="preserve">      </w:t>
      </w:r>
      <w:r w:rsidR="00CC3224">
        <w:rPr>
          <w:b/>
          <w:lang w:val="sr-Cyrl-RS"/>
        </w:rPr>
        <w:t xml:space="preserve">Рок за пријаву: </w:t>
      </w:r>
      <w:r w:rsidRPr="00975EF8">
        <w:rPr>
          <w:b/>
          <w:lang w:val="sr-Cyrl-RS"/>
        </w:rPr>
        <w:t>10. фебруар 2015. године</w:t>
      </w:r>
      <w:r>
        <w:rPr>
          <w:b/>
          <w:lang w:val="sr-Cyrl-RS"/>
        </w:rPr>
        <w:t xml:space="preserve"> </w:t>
      </w:r>
      <w:r w:rsidRPr="00975EF8">
        <w:rPr>
          <w:lang w:val="sr-Cyrl-RS"/>
        </w:rPr>
        <w:t>(</w:t>
      </w:r>
      <w:r>
        <w:t>1 p.m. CET</w:t>
      </w:r>
      <w:r>
        <w:rPr>
          <w:lang w:val="sr-Cyrl-RS"/>
        </w:rPr>
        <w:t>)</w:t>
      </w:r>
    </w:p>
    <w:p w:rsidR="00975EF8" w:rsidRDefault="00975EF8" w:rsidP="00975EF8">
      <w:pPr>
        <w:ind w:left="284" w:firstLine="0"/>
        <w:rPr>
          <w:b/>
          <w:lang w:val="sr-Cyrl-RS"/>
        </w:rPr>
      </w:pPr>
      <w:r>
        <w:rPr>
          <w:b/>
          <w:lang w:val="sr-Cyrl-RS"/>
        </w:rPr>
        <w:t xml:space="preserve">Процес пријаве погледајте </w:t>
      </w:r>
      <w:hyperlink r:id="rId5" w:history="1">
        <w:r w:rsidRPr="00975EF8">
          <w:rPr>
            <w:rStyle w:val="Hyperlink"/>
            <w:b/>
            <w:lang w:val="sr-Cyrl-RS"/>
          </w:rPr>
          <w:t>овде</w:t>
        </w:r>
      </w:hyperlink>
      <w:r>
        <w:rPr>
          <w:b/>
          <w:lang w:val="sr-Cyrl-RS"/>
        </w:rPr>
        <w:t>.</w:t>
      </w:r>
    </w:p>
    <w:p w:rsidR="00D83522" w:rsidRDefault="00D83522" w:rsidP="00975EF8">
      <w:pPr>
        <w:ind w:left="284" w:firstLine="0"/>
        <w:rPr>
          <w:b/>
          <w:lang w:val="sr-Cyrl-RS"/>
        </w:rPr>
      </w:pPr>
      <w:r>
        <w:rPr>
          <w:b/>
          <w:lang w:val="sr-Cyrl-RS"/>
        </w:rPr>
        <w:t xml:space="preserve">Детаље о стипендији и трајању мобилности погледајте </w:t>
      </w:r>
      <w:hyperlink r:id="rId6" w:history="1">
        <w:r w:rsidRPr="00D83522">
          <w:rPr>
            <w:rStyle w:val="Hyperlink"/>
            <w:b/>
            <w:lang w:val="sr-Cyrl-RS"/>
          </w:rPr>
          <w:t>овде</w:t>
        </w:r>
      </w:hyperlink>
      <w:r>
        <w:rPr>
          <w:b/>
          <w:lang w:val="sr-Cyrl-RS"/>
        </w:rPr>
        <w:t>.</w:t>
      </w:r>
    </w:p>
    <w:p w:rsidR="00BF559F" w:rsidRDefault="00D83522" w:rsidP="00D83522">
      <w:pPr>
        <w:ind w:left="0" w:firstLine="0"/>
        <w:rPr>
          <w:b/>
          <w:lang w:val="sr-Cyrl-RS"/>
        </w:rPr>
      </w:pPr>
      <w:r>
        <w:rPr>
          <w:lang w:val="sr-Cyrl-RS"/>
        </w:rPr>
        <w:t xml:space="preserve">     Додатне информације можете наћи на </w:t>
      </w:r>
      <w:hyperlink r:id="rId7" w:history="1">
        <w:r w:rsidRPr="00D83522">
          <w:rPr>
            <w:rStyle w:val="Hyperlink"/>
            <w:b/>
            <w:lang w:val="sr-Cyrl-RS"/>
          </w:rPr>
          <w:t>званичном сајту програма</w:t>
        </w:r>
      </w:hyperlink>
      <w:r w:rsidRPr="00D83522">
        <w:rPr>
          <w:b/>
          <w:lang w:val="sr-Cyrl-RS"/>
        </w:rPr>
        <w:t>.</w:t>
      </w:r>
    </w:p>
    <w:p w:rsidR="006F2BC9" w:rsidRDefault="006F2BC9" w:rsidP="00D83522">
      <w:pPr>
        <w:ind w:left="0" w:firstLine="0"/>
        <w:rPr>
          <w:b/>
          <w:lang w:val="sr-Cyrl-RS"/>
        </w:rPr>
      </w:pPr>
    </w:p>
    <w:p w:rsidR="006F2BC9" w:rsidRPr="00974988" w:rsidRDefault="006F2BC9" w:rsidP="006F2BC9">
      <w:pPr>
        <w:ind w:left="284" w:firstLine="0"/>
      </w:pPr>
      <w:bookmarkStart w:id="0" w:name="_GoBack"/>
      <w:bookmarkEnd w:id="0"/>
      <w:r w:rsidRPr="006F2BC9">
        <w:rPr>
          <w:lang w:val="sr-Cyrl-RS"/>
        </w:rPr>
        <w:t>Више о Еразмус Мундус програму и осталим мрежема размене можете видети на сајту Универзитета, у секцији</w:t>
      </w:r>
      <w:r>
        <w:rPr>
          <w:b/>
          <w:lang w:val="sr-Cyrl-RS"/>
        </w:rPr>
        <w:t xml:space="preserve"> </w:t>
      </w:r>
      <w:hyperlink r:id="rId8" w:history="1">
        <w:r w:rsidRPr="006F2BC9">
          <w:rPr>
            <w:rStyle w:val="Hyperlink"/>
            <w:b/>
            <w:lang w:val="sr-Cyrl-RS"/>
          </w:rPr>
          <w:t>Мобилност наставника и студената</w:t>
        </w:r>
      </w:hyperlink>
    </w:p>
    <w:sectPr w:rsidR="006F2BC9" w:rsidRPr="00974988" w:rsidSect="00975EF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13888"/>
    <w:multiLevelType w:val="hybridMultilevel"/>
    <w:tmpl w:val="F66EA6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DB96E4D"/>
    <w:multiLevelType w:val="hybridMultilevel"/>
    <w:tmpl w:val="BDC0134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88"/>
    <w:rsid w:val="001705F3"/>
    <w:rsid w:val="00362073"/>
    <w:rsid w:val="006F2BC9"/>
    <w:rsid w:val="00974988"/>
    <w:rsid w:val="00975EF8"/>
    <w:rsid w:val="00BF559F"/>
    <w:rsid w:val="00BF581F"/>
    <w:rsid w:val="00CC3224"/>
    <w:rsid w:val="00D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2922-0E8B-47C1-8F3A-A3A9E7D9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98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4988"/>
  </w:style>
  <w:style w:type="character" w:styleId="Emphasis">
    <w:name w:val="Emphasis"/>
    <w:basedOn w:val="DefaultParagraphFont"/>
    <w:uiPriority w:val="20"/>
    <w:qFormat/>
    <w:rsid w:val="00974988"/>
    <w:rPr>
      <w:i/>
      <w:iCs/>
    </w:rPr>
  </w:style>
  <w:style w:type="character" w:styleId="Hyperlink">
    <w:name w:val="Hyperlink"/>
    <w:basedOn w:val="DefaultParagraphFont"/>
    <w:uiPriority w:val="99"/>
    <w:unhideWhenUsed/>
    <w:rsid w:val="009749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4988"/>
    <w:rPr>
      <w:b/>
      <w:bCs/>
    </w:rPr>
  </w:style>
  <w:style w:type="paragraph" w:styleId="ListParagraph">
    <w:name w:val="List Paragraph"/>
    <w:basedOn w:val="Normal"/>
    <w:uiPriority w:val="34"/>
    <w:qFormat/>
    <w:rsid w:val="00BF581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.ac.rs/mobilno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uw.edu.pl/en/web/sigma/about-sig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w.edu.pl/en/web/sigma/scholarship" TargetMode="External"/><Relationship Id="rId5" Type="http://schemas.openxmlformats.org/officeDocument/2006/relationships/hyperlink" Target="http://portal.uw.edu.pl/en/web/sigma/how-to-app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2014-12-08T12:13:00Z</dcterms:created>
  <dcterms:modified xsi:type="dcterms:W3CDTF">2014-12-08T13:33:00Z</dcterms:modified>
</cp:coreProperties>
</file>